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65"/>
        <w:tblW w:w="110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5E623E" w:rsidRPr="00D12122" w14:paraId="4855E7A7" w14:textId="77777777" w:rsidTr="007B058C">
        <w:trPr>
          <w:trHeight w:val="2478"/>
        </w:trPr>
        <w:tc>
          <w:tcPr>
            <w:tcW w:w="11057" w:type="dxa"/>
          </w:tcPr>
          <w:p w14:paraId="24E57F28" w14:textId="77777777" w:rsidR="00D12122" w:rsidRPr="00D12122" w:rsidRDefault="00D12122" w:rsidP="00D12122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                                        </w:t>
            </w:r>
            <w:r w:rsidR="005B79B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        </w:t>
            </w: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</w:t>
            </w:r>
          </w:p>
          <w:p w14:paraId="134BE3B2" w14:textId="77777777" w:rsidR="005B79BB" w:rsidRDefault="00D12122" w:rsidP="00D12122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</w:t>
            </w:r>
            <w:r w:rsidR="00DB4540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İZMİR</w:t>
            </w: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023A50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DEMOKRASİ</w:t>
            </w: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ÜNİVERSİTESİ </w:t>
            </w:r>
          </w:p>
          <w:p w14:paraId="616AE60C" w14:textId="77777777" w:rsidR="00D12122" w:rsidRPr="00D12122" w:rsidRDefault="00D12122" w:rsidP="00D12122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SOSYAL BİLİMLER ENSTİTÜSÜ</w:t>
            </w:r>
          </w:p>
          <w:p w14:paraId="5D085803" w14:textId="77777777" w:rsidR="00D12122" w:rsidRPr="00D12122" w:rsidRDefault="005B79BB" w:rsidP="00D12122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D12122"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</w:t>
            </w:r>
            <w:r w:rsidR="00101354" w:rsidRPr="002B41C6">
              <w:rPr>
                <w:rFonts w:ascii="Times New Roman" w:hAnsi="Times New Roman"/>
                <w:b/>
                <w:noProof/>
                <w:sz w:val="24"/>
                <w:szCs w:val="24"/>
                <w:lang w:val="tr-TR"/>
              </w:rPr>
              <w:drawing>
                <wp:inline distT="0" distB="0" distL="0" distR="0" wp14:anchorId="787084DD" wp14:editId="0FA6121E">
                  <wp:extent cx="846455" cy="685800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122"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</w:t>
            </w:r>
            <w:r w:rsidR="0019662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75082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YÜKSEK LİSANS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D12122"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TEZ SINAVI JÜRİ TUTANAĞI</w:t>
            </w:r>
          </w:p>
          <w:p w14:paraId="24255C62" w14:textId="77777777" w:rsidR="00D4058D" w:rsidRPr="00D12122" w:rsidRDefault="00D12122" w:rsidP="00DB4540">
            <w:pPr>
              <w:rPr>
                <w:b/>
                <w:lang w:val="tr-TR"/>
              </w:rPr>
            </w:pPr>
            <w:r w:rsidRPr="00D121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                                      </w:t>
            </w:r>
            <w:r w:rsidR="005B79B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              </w:t>
            </w:r>
          </w:p>
        </w:tc>
      </w:tr>
      <w:tr w:rsidR="005E623E" w:rsidRPr="00D12122" w14:paraId="10774256" w14:textId="77777777" w:rsidTr="007B058C">
        <w:trPr>
          <w:trHeight w:val="12034"/>
        </w:trPr>
        <w:tc>
          <w:tcPr>
            <w:tcW w:w="11057" w:type="dxa"/>
          </w:tcPr>
          <w:p w14:paraId="22A4D985" w14:textId="77777777" w:rsidR="00DB4540" w:rsidRDefault="00DB4540"/>
          <w:tbl>
            <w:tblPr>
              <w:tblW w:w="10414" w:type="dxa"/>
              <w:tblInd w:w="3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3"/>
              <w:gridCol w:w="7471"/>
            </w:tblGrid>
            <w:tr w:rsidR="00D12122" w:rsidRPr="00D12122" w14:paraId="50450157" w14:textId="77777777" w:rsidTr="007B058C">
              <w:trPr>
                <w:trHeight w:val="476"/>
              </w:trPr>
              <w:tc>
                <w:tcPr>
                  <w:tcW w:w="2943" w:type="dxa"/>
                </w:tcPr>
                <w:p w14:paraId="293993B7" w14:textId="77777777" w:rsidR="00D12122" w:rsidRPr="00D12122" w:rsidRDefault="00D12122" w:rsidP="0080740F">
                  <w:pPr>
                    <w:pStyle w:val="BodyText2"/>
                    <w:framePr w:hSpace="141" w:wrap="around" w:hAnchor="margin" w:xAlign="center" w:y="-365"/>
                    <w:rPr>
                      <w:rFonts w:ascii="Times New Roman" w:hAnsi="Times New Roman"/>
                      <w:b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Cs w:val="22"/>
                      <w:lang w:val="tr-TR"/>
                    </w:rPr>
                    <w:t>Öğrencinin Adı Soyadı</w:t>
                  </w:r>
                </w:p>
                <w:p w14:paraId="20E4A980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>Anabilim Dalı</w:t>
                  </w:r>
                </w:p>
                <w:p w14:paraId="7F475B0E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>Danışman Öğretim Üyesi</w:t>
                  </w:r>
                </w:p>
              </w:tc>
              <w:tc>
                <w:tcPr>
                  <w:tcW w:w="7471" w:type="dxa"/>
                </w:tcPr>
                <w:p w14:paraId="6F7D13D5" w14:textId="2F22D99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-1168086258"/>
                      <w:placeholder>
                        <w:docPart w:val="DefaultPlaceholder_-1854013440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  <w:p w14:paraId="2C6EB403" w14:textId="3B14071A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r w:rsidR="00837BDF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1462775060"/>
                      <w:placeholder>
                        <w:docPart w:val="67F0152E971C4DA79932A7ED9343C8C5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  <w:p w14:paraId="2DFCA4A4" w14:textId="164D98D9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r w:rsidR="00837BDF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348300651"/>
                      <w:placeholder>
                        <w:docPart w:val="DCC866B441534560AAD843E1A9A33296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</w:tc>
            </w:tr>
            <w:tr w:rsidR="00D12122" w:rsidRPr="00D12122" w14:paraId="370EB285" w14:textId="77777777" w:rsidTr="007B058C">
              <w:trPr>
                <w:trHeight w:val="489"/>
              </w:trPr>
              <w:tc>
                <w:tcPr>
                  <w:tcW w:w="2943" w:type="dxa"/>
                </w:tcPr>
                <w:p w14:paraId="025157AD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 xml:space="preserve">Sınav Tarihi </w:t>
                  </w:r>
                </w:p>
                <w:p w14:paraId="059D3F00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>Sınav Saati</w:t>
                  </w:r>
                </w:p>
              </w:tc>
              <w:tc>
                <w:tcPr>
                  <w:tcW w:w="7471" w:type="dxa"/>
                </w:tcPr>
                <w:p w14:paraId="7C868A7C" w14:textId="1A75C46F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r w:rsidR="00837BDF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1943720135"/>
                      <w:placeholder>
                        <w:docPart w:val="BA5986B65DBD40DC9B2D79C2F7450BB0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  <w:p w14:paraId="507BC3AD" w14:textId="03D11384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>:</w:t>
                  </w:r>
                  <w:r w:rsidR="00837BDF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1710917000"/>
                      <w:placeholder>
                        <w:docPart w:val="28DC9415DEAD47A7A6FB19D1658CA197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</w:tc>
            </w:tr>
            <w:tr w:rsidR="00D12122" w:rsidRPr="00D12122" w14:paraId="355EBBF8" w14:textId="77777777" w:rsidTr="007B058C">
              <w:trPr>
                <w:trHeight w:val="465"/>
              </w:trPr>
              <w:tc>
                <w:tcPr>
                  <w:tcW w:w="2943" w:type="dxa"/>
                </w:tcPr>
                <w:p w14:paraId="49E356A8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>Tezin Adı</w:t>
                  </w:r>
                </w:p>
                <w:p w14:paraId="318049AB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71" w:type="dxa"/>
                </w:tcPr>
                <w:p w14:paraId="2196E869" w14:textId="0AD58412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r w:rsidR="00837BDF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231514678"/>
                      <w:placeholder>
                        <w:docPart w:val="33191068A2FB4A75961B9F673B2B5717"/>
                      </w:placeholder>
                    </w:sdtPr>
                    <w:sdtContent>
                      <w:r w:rsidR="00837BDF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 xml:space="preserve">                                                                  </w:t>
                      </w:r>
                    </w:sdtContent>
                  </w:sdt>
                </w:p>
              </w:tc>
            </w:tr>
            <w:tr w:rsidR="00D12122" w:rsidRPr="00D12122" w14:paraId="2632E076" w14:textId="77777777" w:rsidTr="007B058C">
              <w:trPr>
                <w:trHeight w:val="483"/>
              </w:trPr>
              <w:tc>
                <w:tcPr>
                  <w:tcW w:w="2943" w:type="dxa"/>
                </w:tcPr>
                <w:p w14:paraId="0E5DD8F0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</w:p>
                <w:p w14:paraId="4158195F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</w:p>
                <w:p w14:paraId="6BD23577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>İntihal Raporu (Turnitin)</w:t>
                  </w:r>
                </w:p>
                <w:p w14:paraId="7A59FBE8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71" w:type="dxa"/>
                </w:tcPr>
                <w:p w14:paraId="6921DFDA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  <w:p w14:paraId="53958FAD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</w:p>
                <w:p w14:paraId="2BB5C5C0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</w:p>
                <w:p w14:paraId="777031C9" w14:textId="0546F6C3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</w:t>
                  </w:r>
                  <w:r w:rsidRPr="00D12122">
                    <w:rPr>
                      <w:rFonts w:ascii="Times New Roman" w:hAnsi="Times New Roman"/>
                      <w:b/>
                      <w:sz w:val="22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 w:val="22"/>
                        <w:lang w:val="tr-TR"/>
                      </w:rPr>
                      <w:id w:val="802658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7BDF">
                        <w:rPr>
                          <w:rFonts w:ascii="MS Gothic" w:eastAsia="MS Gothic" w:hAnsi="MS Gothic" w:hint="eastAsia"/>
                          <w:b/>
                          <w:sz w:val="22"/>
                          <w:lang w:val="tr-TR"/>
                        </w:rPr>
                        <w:t>☐</w:t>
                      </w:r>
                    </w:sdtContent>
                  </w:sdt>
                  <w:r w:rsidRPr="00D12122">
                    <w:rPr>
                      <w:rFonts w:ascii="Times New Roman" w:hAnsi="Times New Roman"/>
                      <w:b/>
                      <w:sz w:val="22"/>
                      <w:szCs w:val="22"/>
                      <w:lang w:val="tr-TR"/>
                    </w:rPr>
                    <w:t xml:space="preserve">İncelendi </w:t>
                  </w:r>
                </w:p>
              </w:tc>
            </w:tr>
            <w:tr w:rsidR="00D12122" w:rsidRPr="00D12122" w14:paraId="137304AA" w14:textId="77777777" w:rsidTr="007B058C">
              <w:trPr>
                <w:trHeight w:val="483"/>
              </w:trPr>
              <w:tc>
                <w:tcPr>
                  <w:tcW w:w="2943" w:type="dxa"/>
                </w:tcPr>
                <w:p w14:paraId="08D9CCD6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b/>
                      <w:sz w:val="22"/>
                      <w:lang w:val="tr-TR"/>
                    </w:rPr>
                    <w:t>Benzerlik Endeksi</w:t>
                  </w:r>
                </w:p>
              </w:tc>
              <w:tc>
                <w:tcPr>
                  <w:tcW w:w="7471" w:type="dxa"/>
                </w:tcPr>
                <w:p w14:paraId="2693E989" w14:textId="572A50E9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:  % </w:t>
                  </w:r>
                  <w:sdt>
                    <w:sdtPr>
                      <w:rPr>
                        <w:rFonts w:ascii="Times New Roman" w:hAnsi="Times New Roman"/>
                        <w:sz w:val="22"/>
                        <w:lang w:val="tr-TR"/>
                      </w:rPr>
                      <w:id w:val="450749587"/>
                      <w:placeholder>
                        <w:docPart w:val="DefaultPlaceholder_-1854013440"/>
                      </w:placeholder>
                    </w:sdtPr>
                    <w:sdtContent>
                      <w:r w:rsidRPr="00D12122">
                        <w:rPr>
                          <w:rFonts w:ascii="Times New Roman" w:hAnsi="Times New Roman"/>
                          <w:sz w:val="22"/>
                          <w:lang w:val="tr-TR"/>
                        </w:rPr>
                        <w:t>…………….</w:t>
                      </w:r>
                    </w:sdtContent>
                  </w:sdt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 </w:t>
                  </w:r>
                </w:p>
              </w:tc>
            </w:tr>
            <w:tr w:rsidR="00D12122" w:rsidRPr="00D12122" w14:paraId="016A1761" w14:textId="77777777" w:rsidTr="007B058C">
              <w:trPr>
                <w:trHeight w:val="483"/>
              </w:trPr>
              <w:tc>
                <w:tcPr>
                  <w:tcW w:w="2943" w:type="dxa"/>
                </w:tcPr>
                <w:p w14:paraId="3E86A3B5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</w:p>
              </w:tc>
              <w:tc>
                <w:tcPr>
                  <w:tcW w:w="7471" w:type="dxa"/>
                </w:tcPr>
                <w:p w14:paraId="4E432833" w14:textId="77777777" w:rsidR="00D12122" w:rsidRPr="00D12122" w:rsidRDefault="00D12122" w:rsidP="0080740F">
                  <w:pPr>
                    <w:framePr w:hSpace="141" w:wrap="around" w:hAnchor="margin" w:xAlign="center" w:y="-365"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</w:tr>
          </w:tbl>
          <w:p w14:paraId="5E0F9876" w14:textId="77777777" w:rsidR="00D12122" w:rsidRPr="00D12122" w:rsidRDefault="00D12122" w:rsidP="00D1212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lang w:val="tr-TR"/>
              </w:rPr>
            </w:pPr>
            <w:r w:rsidRPr="00D12122">
              <w:rPr>
                <w:rFonts w:ascii="Times New Roman" w:hAnsi="Times New Roman"/>
                <w:sz w:val="22"/>
                <w:lang w:val="tr-TR"/>
              </w:rPr>
              <w:tab/>
              <w:t>Yukarıda adı geçen öğrencinin sunmuş olduğu tezin;</w:t>
            </w:r>
          </w:p>
          <w:p w14:paraId="1758D7DD" w14:textId="77777777" w:rsidR="00D12122" w:rsidRPr="00D12122" w:rsidRDefault="00D12122" w:rsidP="00D1212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lang w:val="tr-T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9483"/>
            </w:tblGrid>
            <w:tr w:rsidR="00D12122" w:rsidRPr="00D12122" w14:paraId="47325983" w14:textId="77777777" w:rsidTr="007B058C">
              <w:trPr>
                <w:trHeight w:val="288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5DF4EE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A186B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D77F10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>a) oy birliği/oy çokluğu ile başarılı bulunarak</w:t>
                  </w:r>
                  <w:r w:rsidRPr="00D12122">
                    <w:rPr>
                      <w:rFonts w:ascii="Times New Roman" w:hAnsi="Times New Roman"/>
                      <w:b/>
                      <w:sz w:val="22"/>
                      <w:lang w:val="tr-TR"/>
                    </w:rPr>
                    <w:t xml:space="preserve"> kabul edilmesine,</w:t>
                  </w:r>
                </w:p>
              </w:tc>
            </w:tr>
            <w:tr w:rsidR="00D12122" w:rsidRPr="00D12122" w14:paraId="2DE446E4" w14:textId="77777777" w:rsidTr="007B058C">
              <w:trPr>
                <w:trHeight w:val="135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0C21D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43D656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6833" w14:textId="77777777" w:rsidR="00D12122" w:rsidRPr="00D12122" w:rsidRDefault="00D12122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</w:tr>
            <w:tr w:rsidR="0080740F" w:rsidRPr="00D12122" w14:paraId="69277705" w14:textId="77777777" w:rsidTr="007B058C">
              <w:trPr>
                <w:trHeight w:val="288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8074EB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217EA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2C3CDC" w14:textId="11759CE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  <w:r>
                    <w:rPr>
                      <w:rFonts w:ascii="Times New Roman" w:hAnsi="Times New Roman"/>
                      <w:sz w:val="22"/>
                      <w:lang w:val="tr-TR"/>
                    </w:rPr>
                    <w:t>b</w:t>
                  </w: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2"/>
                      <w:lang w:val="tr-TR"/>
                    </w:rPr>
                    <w:t xml:space="preserve">tez adının </w:t>
                  </w: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oy birliği/oy çokluğu ile </w:t>
                  </w:r>
                  <w:r>
                    <w:rPr>
                      <w:rFonts w:ascii="Times New Roman" w:hAnsi="Times New Roman"/>
                      <w:sz w:val="22"/>
                      <w:lang w:val="tr-TR"/>
                    </w:rPr>
                    <w:t>…………………………………………………………………...</w:t>
                  </w:r>
                </w:p>
              </w:tc>
            </w:tr>
            <w:tr w:rsidR="0080740F" w:rsidRPr="00D12122" w14:paraId="69329E33" w14:textId="77777777" w:rsidTr="007B058C">
              <w:trPr>
                <w:trHeight w:val="560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F660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B18881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AF94" w14:textId="291D1BD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………………………………………………………………………………………………………………………………………………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ş</w:t>
                  </w:r>
                  <w:r w:rsidRPr="0075082F"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eklinde değiştirilerek kabul edilmesine</w:t>
                  </w:r>
                </w:p>
              </w:tc>
            </w:tr>
            <w:tr w:rsidR="0080740F" w:rsidRPr="00D12122" w14:paraId="45E145F4" w14:textId="77777777" w:rsidTr="007B058C">
              <w:trPr>
                <w:trHeight w:val="288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EBF7C6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D3A53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03625C" w14:textId="77777777" w:rsidR="0080740F" w:rsidRPr="0075082F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 xml:space="preserve">c) oy birliği/oy çokluğu ile düzeltmeler için </w:t>
                  </w:r>
                  <w:r w:rsidRPr="00D12122">
                    <w:rPr>
                      <w:rFonts w:ascii="Times New Roman" w:hAnsi="Times New Roman"/>
                      <w:b/>
                      <w:sz w:val="22"/>
                      <w:lang w:val="tr-TR"/>
                    </w:rPr>
                    <w:t>ek süre verilmesine,</w:t>
                  </w:r>
                </w:p>
              </w:tc>
            </w:tr>
            <w:tr w:rsidR="0080740F" w:rsidRPr="00D12122" w14:paraId="5FA1BE25" w14:textId="77777777" w:rsidTr="007B058C">
              <w:trPr>
                <w:trHeight w:val="152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7602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CD18CB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1D81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12"/>
                      <w:lang w:val="tr-TR"/>
                    </w:rPr>
                  </w:pPr>
                </w:p>
              </w:tc>
            </w:tr>
            <w:tr w:rsidR="0080740F" w:rsidRPr="00D12122" w14:paraId="2ECD0E89" w14:textId="77777777" w:rsidTr="007B058C">
              <w:trPr>
                <w:trHeight w:val="271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087AF0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13FCC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D9638F" w14:textId="4F51C768" w:rsidR="0080740F" w:rsidRPr="0075082F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b/>
                      <w:sz w:val="22"/>
                      <w:lang w:val="tr-TR"/>
                    </w:rPr>
                  </w:pPr>
                  <w:r>
                    <w:rPr>
                      <w:rFonts w:ascii="Times New Roman" w:hAnsi="Times New Roman"/>
                      <w:sz w:val="22"/>
                      <w:lang w:val="tr-TR"/>
                    </w:rPr>
                    <w:t>d</w:t>
                  </w:r>
                  <w:r w:rsidRPr="00D12122">
                    <w:rPr>
                      <w:rFonts w:ascii="Times New Roman" w:hAnsi="Times New Roman"/>
                      <w:sz w:val="22"/>
                      <w:lang w:val="tr-TR"/>
                    </w:rPr>
                    <w:t>) oy birliği/oy çokluğu ile başarısız bulunarak</w:t>
                  </w:r>
                  <w:r w:rsidRPr="00D12122">
                    <w:rPr>
                      <w:rFonts w:ascii="Times New Roman" w:hAnsi="Times New Roman"/>
                      <w:b/>
                      <w:sz w:val="22"/>
                      <w:lang w:val="tr-TR"/>
                    </w:rPr>
                    <w:t xml:space="preserve"> reddedilmesine,</w:t>
                  </w:r>
                </w:p>
              </w:tc>
            </w:tr>
            <w:tr w:rsidR="0080740F" w:rsidRPr="00D12122" w14:paraId="4334755F" w14:textId="77777777" w:rsidTr="007B058C">
              <w:trPr>
                <w:trHeight w:val="1425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A552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3E97" w14:textId="77777777" w:rsidR="0080740F" w:rsidRPr="00D12122" w:rsidRDefault="0080740F" w:rsidP="0080740F">
                  <w:pPr>
                    <w:framePr w:hSpace="141" w:wrap="around" w:hAnchor="margin" w:xAlign="center" w:y="-365"/>
                    <w:rPr>
                      <w:rFonts w:ascii="Times New Roman" w:hAnsi="Times New Roman"/>
                      <w:sz w:val="22"/>
                      <w:lang w:val="tr-TR"/>
                    </w:rPr>
                  </w:pPr>
                </w:p>
              </w:tc>
              <w:tc>
                <w:tcPr>
                  <w:tcW w:w="9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EDD1" w14:textId="77777777" w:rsidR="0080740F" w:rsidRDefault="0080740F" w:rsidP="0080740F">
                  <w:pPr>
                    <w:pStyle w:val="BodyText2"/>
                    <w:framePr w:hSpace="141" w:wrap="around" w:hAnchor="margin" w:xAlign="center" w:y="-365"/>
                    <w:tabs>
                      <w:tab w:val="clear" w:pos="567"/>
                    </w:tabs>
                    <w:rPr>
                      <w:rFonts w:ascii="Times New Roman" w:hAnsi="Times New Roman"/>
                      <w:lang w:val="tr-TR"/>
                    </w:rPr>
                  </w:pPr>
                </w:p>
                <w:p w14:paraId="5AE61EED" w14:textId="77777777" w:rsidR="0080740F" w:rsidRDefault="0080740F" w:rsidP="0080740F">
                  <w:pPr>
                    <w:pStyle w:val="BodyText2"/>
                    <w:framePr w:hSpace="141" w:wrap="around" w:hAnchor="margin" w:xAlign="center" w:y="-365"/>
                    <w:tabs>
                      <w:tab w:val="clear" w:pos="567"/>
                    </w:tabs>
                    <w:rPr>
                      <w:rFonts w:ascii="Times New Roman" w:hAnsi="Times New Roman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tr-TR"/>
                    </w:rPr>
                    <w:t>karar</w:t>
                  </w:r>
                  <w:proofErr w:type="gramEnd"/>
                  <w:r>
                    <w:rPr>
                      <w:rFonts w:ascii="Times New Roman" w:hAnsi="Times New Roman"/>
                      <w:lang w:val="tr-TR"/>
                    </w:rPr>
                    <w:t xml:space="preserve"> verilmiştir.</w:t>
                  </w:r>
                </w:p>
                <w:p w14:paraId="493D462F" w14:textId="77777777" w:rsidR="0080740F" w:rsidRDefault="0080740F" w:rsidP="0080740F">
                  <w:pPr>
                    <w:pStyle w:val="BodyText2"/>
                    <w:framePr w:hSpace="141" w:wrap="around" w:hAnchor="margin" w:xAlign="center" w:y="-365"/>
                    <w:tabs>
                      <w:tab w:val="clear" w:pos="567"/>
                    </w:tabs>
                    <w:rPr>
                      <w:rFonts w:ascii="Times New Roman" w:hAnsi="Times New Roman"/>
                      <w:lang w:val="tr-TR"/>
                    </w:rPr>
                  </w:pPr>
                </w:p>
                <w:p w14:paraId="4EBA5BFB" w14:textId="77777777" w:rsidR="0080740F" w:rsidRDefault="0080740F" w:rsidP="0080740F">
                  <w:pPr>
                    <w:pStyle w:val="BodyText2"/>
                    <w:framePr w:hSpace="141" w:wrap="around" w:hAnchor="margin" w:xAlign="center" w:y="-365"/>
                    <w:tabs>
                      <w:tab w:val="clear" w:pos="567"/>
                    </w:tabs>
                    <w:rPr>
                      <w:rFonts w:ascii="Times New Roman" w:hAnsi="Times New Roman"/>
                      <w:lang w:val="tr-TR"/>
                    </w:rPr>
                  </w:pPr>
                </w:p>
                <w:p w14:paraId="5E677D08" w14:textId="77777777" w:rsidR="0080740F" w:rsidRPr="00D12122" w:rsidRDefault="0080740F" w:rsidP="0080740F">
                  <w:pPr>
                    <w:pStyle w:val="BodyText2"/>
                    <w:framePr w:hSpace="141" w:wrap="around" w:hAnchor="margin" w:xAlign="center" w:y="-365"/>
                    <w:tabs>
                      <w:tab w:val="clear" w:pos="567"/>
                      <w:tab w:val="left" w:pos="3051"/>
                      <w:tab w:val="left" w:pos="7080"/>
                    </w:tabs>
                    <w:rPr>
                      <w:rFonts w:ascii="Times New Roman" w:hAnsi="Times New Roman"/>
                      <w:lang w:val="tr-TR"/>
                    </w:rPr>
                  </w:pPr>
                  <w:r>
                    <w:rPr>
                      <w:rFonts w:ascii="Times New Roman" w:hAnsi="Times New Roman"/>
                      <w:lang w:val="tr-TR"/>
                    </w:rPr>
                    <w:t xml:space="preserve">Jüri Başkanı </w:t>
                  </w:r>
                  <w:r>
                    <w:rPr>
                      <w:rFonts w:ascii="Times New Roman" w:hAnsi="Times New Roman"/>
                      <w:lang w:val="tr-TR"/>
                    </w:rPr>
                    <w:tab/>
                    <w:t>Jüri Üyesi</w:t>
                  </w:r>
                  <w:r>
                    <w:rPr>
                      <w:rFonts w:ascii="Times New Roman" w:hAnsi="Times New Roman"/>
                      <w:lang w:val="tr-TR"/>
                    </w:rPr>
                    <w:tab/>
                    <w:t>Jüri Üyesi</w:t>
                  </w:r>
                </w:p>
              </w:tc>
            </w:tr>
          </w:tbl>
          <w:p w14:paraId="4E8792B4" w14:textId="7FF45291" w:rsidR="00D12122" w:rsidRDefault="00000000" w:rsidP="00837BDF">
            <w:pPr>
              <w:tabs>
                <w:tab w:val="left" w:pos="3310"/>
                <w:tab w:val="left" w:pos="7580"/>
              </w:tabs>
              <w:rPr>
                <w:lang w:val="tr-TR"/>
              </w:rPr>
            </w:pPr>
            <w:sdt>
              <w:sdtPr>
                <w:rPr>
                  <w:lang w:val="tr-TR"/>
                </w:rPr>
                <w:id w:val="-2083513259"/>
                <w:placeholder>
                  <w:docPart w:val="DefaultPlaceholder_-1854013440"/>
                </w:placeholder>
              </w:sdtPr>
              <w:sdtContent>
                <w:r w:rsidR="00837BDF">
                  <w:rPr>
                    <w:lang w:val="tr-TR"/>
                  </w:rPr>
                  <w:t xml:space="preserve">                 </w:t>
                </w:r>
              </w:sdtContent>
            </w:sdt>
            <w:r w:rsidR="00837BDF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-1402214095"/>
                <w:placeholder>
                  <w:docPart w:val="DefaultPlaceholder_-1854013440"/>
                </w:placeholder>
              </w:sdtPr>
              <w:sdtContent>
                <w:r w:rsidR="00837BDF">
                  <w:rPr>
                    <w:lang w:val="tr-TR"/>
                  </w:rPr>
                  <w:t xml:space="preserve">                  </w:t>
                </w:r>
              </w:sdtContent>
            </w:sdt>
            <w:r w:rsidR="00837BDF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327565501"/>
                <w:placeholder>
                  <w:docPart w:val="DefaultPlaceholder_-1854013440"/>
                </w:placeholder>
              </w:sdtPr>
              <w:sdtContent>
                <w:r w:rsidR="00837BDF">
                  <w:rPr>
                    <w:lang w:val="tr-TR"/>
                  </w:rPr>
                  <w:t xml:space="preserve">              </w:t>
                </w:r>
              </w:sdtContent>
            </w:sdt>
          </w:p>
          <w:p w14:paraId="4213F163" w14:textId="77777777" w:rsidR="00F33E3A" w:rsidRPr="00D12122" w:rsidRDefault="00F33E3A">
            <w:pPr>
              <w:rPr>
                <w:lang w:val="tr-TR"/>
              </w:rPr>
            </w:pPr>
          </w:p>
          <w:p w14:paraId="12202F52" w14:textId="77777777" w:rsidR="00F33E3A" w:rsidRDefault="00F33E3A" w:rsidP="00D12122">
            <w:pPr>
              <w:pStyle w:val="3-NormalYaz"/>
              <w:spacing w:line="240" w:lineRule="exact"/>
              <w:rPr>
                <w:sz w:val="18"/>
                <w:szCs w:val="18"/>
              </w:rPr>
            </w:pPr>
          </w:p>
          <w:p w14:paraId="77C413C9" w14:textId="76E5515B" w:rsidR="00F33E3A" w:rsidRDefault="00F33E3A" w:rsidP="00F33E3A">
            <w:pPr>
              <w:pStyle w:val="3-NormalYaz"/>
              <w:tabs>
                <w:tab w:val="clear" w:pos="566"/>
                <w:tab w:val="left" w:pos="2503"/>
                <w:tab w:val="left" w:pos="6909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3837EC4C" w14:textId="47A43102" w:rsidR="00F33E3A" w:rsidRDefault="00837BDF" w:rsidP="00837BDF">
            <w:pPr>
              <w:pStyle w:val="3-NormalYaz"/>
              <w:tabs>
                <w:tab w:val="clear" w:pos="566"/>
                <w:tab w:val="left" w:pos="2503"/>
                <w:tab w:val="left" w:pos="6909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49629165"/>
                <w:placeholder>
                  <w:docPart w:val="DefaultPlaceholder_-1854013440"/>
                </w:placeholder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sdtContent>
            </w:sdt>
            <w:r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-854878370"/>
                <w:placeholder>
                  <w:docPart w:val="DefaultPlaceholder_-1854013440"/>
                </w:placeholder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  <w:p w14:paraId="5470F733" w14:textId="77777777" w:rsidR="00F33E3A" w:rsidRDefault="00F33E3A" w:rsidP="00F33E3A">
            <w:pPr>
              <w:pStyle w:val="3-NormalYaz"/>
              <w:tabs>
                <w:tab w:val="clear" w:pos="566"/>
                <w:tab w:val="left" w:pos="2503"/>
                <w:tab w:val="left" w:pos="6909"/>
              </w:tabs>
              <w:spacing w:line="240" w:lineRule="exact"/>
              <w:rPr>
                <w:sz w:val="18"/>
                <w:szCs w:val="18"/>
              </w:rPr>
            </w:pPr>
          </w:p>
          <w:p w14:paraId="0CC84655" w14:textId="77777777" w:rsidR="00F33E3A" w:rsidRDefault="00F33E3A" w:rsidP="00F33E3A">
            <w:pPr>
              <w:pStyle w:val="3-NormalYaz"/>
              <w:tabs>
                <w:tab w:val="clear" w:pos="566"/>
                <w:tab w:val="left" w:pos="2503"/>
                <w:tab w:val="left" w:pos="6909"/>
              </w:tabs>
              <w:spacing w:line="240" w:lineRule="exact"/>
              <w:rPr>
                <w:sz w:val="18"/>
                <w:szCs w:val="18"/>
              </w:rPr>
            </w:pPr>
          </w:p>
          <w:p w14:paraId="7A3EE672" w14:textId="77777777" w:rsidR="00D12122" w:rsidRPr="00D12122" w:rsidRDefault="00D12122" w:rsidP="00D12122">
            <w:pPr>
              <w:pStyle w:val="3-NormalYaz"/>
              <w:spacing w:line="240" w:lineRule="exact"/>
              <w:rPr>
                <w:sz w:val="18"/>
                <w:szCs w:val="18"/>
              </w:rPr>
            </w:pPr>
            <w:r w:rsidRPr="00D12122">
              <w:rPr>
                <w:sz w:val="18"/>
                <w:szCs w:val="18"/>
              </w:rPr>
              <w:t xml:space="preserve">NOT: </w:t>
            </w:r>
          </w:p>
          <w:p w14:paraId="5A1B8CC3" w14:textId="11CA632A" w:rsidR="007B058C" w:rsidRDefault="00D12122" w:rsidP="007B058C">
            <w:pPr>
              <w:pStyle w:val="3-NormalYaz"/>
              <w:spacing w:line="240" w:lineRule="exact"/>
              <w:rPr>
                <w:color w:val="000000"/>
                <w:sz w:val="18"/>
                <w:szCs w:val="18"/>
              </w:rPr>
            </w:pPr>
            <w:r w:rsidRPr="00D12122">
              <w:rPr>
                <w:sz w:val="18"/>
                <w:szCs w:val="18"/>
              </w:rPr>
              <w:t>1</w:t>
            </w:r>
            <w:r w:rsidR="007B058C">
              <w:rPr>
                <w:sz w:val="18"/>
                <w:szCs w:val="18"/>
              </w:rPr>
              <w:t>)</w:t>
            </w:r>
            <w:r w:rsidR="007B058C" w:rsidRPr="00264446">
              <w:rPr>
                <w:rFonts w:ascii="Calibri" w:hAnsi="Calibri" w:cs="Calibri"/>
                <w:color w:val="1C283D"/>
                <w:lang w:eastAsia="tr-TR"/>
              </w:rPr>
              <w:t xml:space="preserve"> </w:t>
            </w:r>
            <w:r w:rsidR="007B058C" w:rsidRPr="00264446">
              <w:rPr>
                <w:rFonts w:ascii="Calibri" w:hAnsi="Calibri" w:cs="Calibri"/>
                <w:color w:val="1C283D"/>
                <w:lang w:eastAsia="tr-TR"/>
              </w:rPr>
              <w:t>Tezi hakkında düzeltme kararı verilen öğrenci en geç üç ay içinde gereğini yaparak tezini aynı jüri önünde yeniden savunur. İkinci kez yapılan savunma sınavı, izleyen yarıyılda gerçekleştiği takdirde öğrenci, o yarıyıla kayıt yaptırmak zorundadır. Bu savunmada da başarısız bulunan öğrencinin enstitü ile ilişiği kesilir.</w:t>
            </w:r>
          </w:p>
          <w:p w14:paraId="626623C6" w14:textId="5AFD083E" w:rsidR="00D12122" w:rsidRPr="00D12122" w:rsidRDefault="007F03BA" w:rsidP="00D12122">
            <w:pPr>
              <w:pStyle w:val="3-NormalYaz"/>
              <w:spacing w:line="240" w:lineRule="exact"/>
              <w:rPr>
                <w:color w:val="000000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  <w:p w14:paraId="03773D4C" w14:textId="77777777" w:rsidR="00D12122" w:rsidRPr="00D12122" w:rsidRDefault="00D12122" w:rsidP="00D12122">
            <w:pPr>
              <w:pStyle w:val="metin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4A3899C9" w14:textId="77777777" w:rsidR="005F2E27" w:rsidRPr="00D12122" w:rsidRDefault="005F2E27" w:rsidP="005E623E">
      <w:pPr>
        <w:rPr>
          <w:lang w:val="tr-TR"/>
        </w:rPr>
      </w:pPr>
    </w:p>
    <w:sectPr w:rsidR="005F2E27" w:rsidRPr="00D12122" w:rsidSect="00844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38EA" w14:textId="77777777" w:rsidR="00F951A7" w:rsidRDefault="00F951A7" w:rsidP="006D2808">
      <w:r>
        <w:separator/>
      </w:r>
    </w:p>
  </w:endnote>
  <w:endnote w:type="continuationSeparator" w:id="0">
    <w:p w14:paraId="602201B4" w14:textId="77777777" w:rsidR="00F951A7" w:rsidRDefault="00F951A7" w:rsidP="006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CB60" w14:textId="77777777" w:rsidR="006D2808" w:rsidRDefault="006D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BADC" w14:textId="77777777" w:rsidR="006D2808" w:rsidRDefault="006D2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D16" w14:textId="77777777" w:rsidR="006D2808" w:rsidRDefault="006D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0E3" w14:textId="77777777" w:rsidR="00F951A7" w:rsidRDefault="00F951A7" w:rsidP="006D2808">
      <w:r>
        <w:separator/>
      </w:r>
    </w:p>
  </w:footnote>
  <w:footnote w:type="continuationSeparator" w:id="0">
    <w:p w14:paraId="6E80BFF3" w14:textId="77777777" w:rsidR="00F951A7" w:rsidRDefault="00F951A7" w:rsidP="006D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8238" w14:textId="3225E539" w:rsidR="006D2808" w:rsidRDefault="00000000">
    <w:pPr>
      <w:pStyle w:val="Header"/>
    </w:pPr>
    <w:r>
      <w:rPr>
        <w:noProof/>
      </w:rPr>
      <w:pict w14:anchorId="72D783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5218" o:spid="_x0000_s1027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9E22" w14:textId="5F6F4CDC" w:rsidR="006D2808" w:rsidRDefault="00000000">
    <w:pPr>
      <w:pStyle w:val="Header"/>
    </w:pPr>
    <w:r>
      <w:rPr>
        <w:noProof/>
      </w:rPr>
      <w:pict w14:anchorId="4BE46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5219" o:spid="_x0000_s1026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E8AF" w14:textId="1D19966F" w:rsidR="006D2808" w:rsidRDefault="00000000">
    <w:pPr>
      <w:pStyle w:val="Header"/>
    </w:pPr>
    <w:r>
      <w:rPr>
        <w:noProof/>
      </w:rPr>
      <w:pict w14:anchorId="79ACD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35217" o:spid="_x0000_s1025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guyi3LNTByjGaN9JvfpZ3FMaDPy7suSU+z1gypCooWew9FKMLc3VN6BnQt66RHXt0QJUo6svZPecbHdzoH0w==" w:salt="6iB2HK/T4ROg8J13y6Xg4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5"/>
    <w:rsid w:val="00023A50"/>
    <w:rsid w:val="00101354"/>
    <w:rsid w:val="0019662E"/>
    <w:rsid w:val="001A1D13"/>
    <w:rsid w:val="002B41C6"/>
    <w:rsid w:val="003166CE"/>
    <w:rsid w:val="003422FA"/>
    <w:rsid w:val="00361FD5"/>
    <w:rsid w:val="00397C0B"/>
    <w:rsid w:val="005B79BB"/>
    <w:rsid w:val="005E623E"/>
    <w:rsid w:val="005F2E27"/>
    <w:rsid w:val="00692276"/>
    <w:rsid w:val="006B7BE0"/>
    <w:rsid w:val="006D2808"/>
    <w:rsid w:val="00701467"/>
    <w:rsid w:val="0075082F"/>
    <w:rsid w:val="00755B0D"/>
    <w:rsid w:val="007A073F"/>
    <w:rsid w:val="007B058C"/>
    <w:rsid w:val="007F03BA"/>
    <w:rsid w:val="0080740F"/>
    <w:rsid w:val="00837BDF"/>
    <w:rsid w:val="00844CD2"/>
    <w:rsid w:val="00890DAF"/>
    <w:rsid w:val="008A601C"/>
    <w:rsid w:val="008B42D6"/>
    <w:rsid w:val="00921419"/>
    <w:rsid w:val="0092444D"/>
    <w:rsid w:val="00942BC3"/>
    <w:rsid w:val="00B36D2C"/>
    <w:rsid w:val="00D12122"/>
    <w:rsid w:val="00D4058D"/>
    <w:rsid w:val="00DB4540"/>
    <w:rsid w:val="00DC41E0"/>
    <w:rsid w:val="00EA05E8"/>
    <w:rsid w:val="00F33E3A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8084E"/>
  <w15:chartTrackingRefBased/>
  <w15:docId w15:val="{B6134593-EA3B-F346-88FD-9551041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3E"/>
    <w:rPr>
      <w:rFonts w:ascii="Turkish Times New Roman" w:hAnsi="Turkish Times New Roman"/>
      <w:lang w:val="en-US" w:eastAsia="tr-TR"/>
    </w:rPr>
  </w:style>
  <w:style w:type="paragraph" w:styleId="Heading6">
    <w:name w:val="heading 6"/>
    <w:basedOn w:val="Normal"/>
    <w:next w:val="Normal"/>
    <w:qFormat/>
    <w:rsid w:val="005E62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05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E623E"/>
    <w:pPr>
      <w:keepNext/>
      <w:tabs>
        <w:tab w:val="left" w:pos="567"/>
      </w:tabs>
      <w:jc w:val="center"/>
      <w:outlineLvl w:val="7"/>
    </w:pPr>
    <w:rPr>
      <w:rFonts w:ascii="Times New Roman" w:hAnsi="Times New Roman"/>
      <w:b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E623E"/>
    <w:pPr>
      <w:tabs>
        <w:tab w:val="left" w:pos="567"/>
      </w:tabs>
      <w:jc w:val="both"/>
    </w:pPr>
    <w:rPr>
      <w:sz w:val="22"/>
    </w:rPr>
  </w:style>
  <w:style w:type="paragraph" w:styleId="BodyText3">
    <w:name w:val="Body Text 3"/>
    <w:basedOn w:val="Normal"/>
    <w:rsid w:val="005E623E"/>
    <w:pPr>
      <w:tabs>
        <w:tab w:val="left" w:pos="567"/>
      </w:tabs>
      <w:jc w:val="both"/>
    </w:pPr>
    <w:rPr>
      <w:rFonts w:ascii="Times New Roman" w:hAnsi="Times New Roman"/>
      <w:b/>
    </w:rPr>
  </w:style>
  <w:style w:type="paragraph" w:customStyle="1" w:styleId="3-NormalYaz">
    <w:name w:val="3-Normal Yazı"/>
    <w:rsid w:val="0092444D"/>
    <w:pPr>
      <w:tabs>
        <w:tab w:val="left" w:pos="566"/>
      </w:tabs>
      <w:jc w:val="both"/>
    </w:pPr>
    <w:rPr>
      <w:sz w:val="19"/>
    </w:rPr>
  </w:style>
  <w:style w:type="character" w:customStyle="1" w:styleId="BodyText2Char">
    <w:name w:val="Body Text 2 Char"/>
    <w:link w:val="BodyText2"/>
    <w:rsid w:val="00D12122"/>
    <w:rPr>
      <w:rFonts w:ascii="Turkish Times New Roman" w:hAnsi="Turkish Times New Roman"/>
      <w:sz w:val="22"/>
      <w:lang w:val="en-US"/>
    </w:rPr>
  </w:style>
  <w:style w:type="paragraph" w:customStyle="1" w:styleId="metin">
    <w:name w:val="metin"/>
    <w:basedOn w:val="Normal"/>
    <w:rsid w:val="00D121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/>
    </w:rPr>
  </w:style>
  <w:style w:type="character" w:customStyle="1" w:styleId="spelle">
    <w:name w:val="spelle"/>
    <w:rsid w:val="00D12122"/>
  </w:style>
  <w:style w:type="paragraph" w:styleId="Header">
    <w:name w:val="header"/>
    <w:basedOn w:val="Normal"/>
    <w:link w:val="HeaderChar"/>
    <w:uiPriority w:val="99"/>
    <w:unhideWhenUsed/>
    <w:rsid w:val="006D28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08"/>
    <w:rPr>
      <w:rFonts w:ascii="Turkish Times New Roman" w:hAnsi="Turkish Times New Roman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6D28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808"/>
    <w:rPr>
      <w:rFonts w:ascii="Turkish Times New Roman" w:hAnsi="Turkish Times New Roman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DF"/>
    <w:rPr>
      <w:rFonts w:ascii="Segoe UI" w:hAnsi="Segoe UI" w:cs="Segoe UI"/>
      <w:sz w:val="18"/>
      <w:szCs w:val="18"/>
      <w:lang w:val="en-US" w:eastAsia="tr-TR"/>
    </w:rPr>
  </w:style>
  <w:style w:type="character" w:styleId="PlaceholderText">
    <w:name w:val="Placeholder Text"/>
    <w:basedOn w:val="DefaultParagraphFont"/>
    <w:uiPriority w:val="99"/>
    <w:semiHidden/>
    <w:rsid w:val="00837BDF"/>
    <w:rPr>
      <w:color w:val="808080"/>
    </w:rPr>
  </w:style>
  <w:style w:type="paragraph" w:styleId="ListParagraph">
    <w:name w:val="List Paragraph"/>
    <w:basedOn w:val="Normal"/>
    <w:uiPriority w:val="34"/>
    <w:qFormat/>
    <w:rsid w:val="0080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94E9A9-3584-44A8-AA20-D9F93A4429D9}"/>
      </w:docPartPr>
      <w:docPartBody>
        <w:p w:rsidR="00E2279B" w:rsidRDefault="00E559D4">
          <w:r w:rsidRPr="00CE2657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7F0152E971C4DA79932A7ED9343C8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44DAD-5F0B-4782-89DE-D0D31312CD37}"/>
      </w:docPartPr>
      <w:docPartBody>
        <w:p w:rsidR="00E2279B" w:rsidRDefault="00E559D4" w:rsidP="00E559D4">
          <w:pPr>
            <w:pStyle w:val="67F0152E971C4DA79932A7ED9343C8C5"/>
          </w:pPr>
          <w:r w:rsidRPr="00CE2657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CC866B441534560AAD843E1A9A33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BA9628-F294-4297-94F3-021E772AFD1D}"/>
      </w:docPartPr>
      <w:docPartBody>
        <w:p w:rsidR="00E2279B" w:rsidRDefault="00E559D4" w:rsidP="00E559D4">
          <w:pPr>
            <w:pStyle w:val="DCC866B441534560AAD843E1A9A33296"/>
          </w:pPr>
          <w:r w:rsidRPr="00CE2657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A5986B65DBD40DC9B2D79C2F7450B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DFC76-3074-48DF-AAA5-1EEEC9DF79FA}"/>
      </w:docPartPr>
      <w:docPartBody>
        <w:p w:rsidR="00E2279B" w:rsidRDefault="00E559D4" w:rsidP="00E559D4">
          <w:pPr>
            <w:pStyle w:val="BA5986B65DBD40DC9B2D79C2F7450BB0"/>
          </w:pPr>
          <w:r w:rsidRPr="00CE2657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8DC9415DEAD47A7A6FB19D1658CA1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65BEBA-200A-4C85-B01B-34950681EF7B}"/>
      </w:docPartPr>
      <w:docPartBody>
        <w:p w:rsidR="00E2279B" w:rsidRDefault="00E559D4" w:rsidP="00E559D4">
          <w:pPr>
            <w:pStyle w:val="28DC9415DEAD47A7A6FB19D1658CA197"/>
          </w:pPr>
          <w:r w:rsidRPr="00CE2657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3191068A2FB4A75961B9F673B2B5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EDAA49-D88D-46E7-A4E4-4545682DECE3}"/>
      </w:docPartPr>
      <w:docPartBody>
        <w:p w:rsidR="00E2279B" w:rsidRDefault="00E559D4" w:rsidP="00E559D4">
          <w:pPr>
            <w:pStyle w:val="33191068A2FB4A75961B9F673B2B5717"/>
          </w:pPr>
          <w:r w:rsidRPr="00CE2657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D4"/>
    <w:rsid w:val="00A837E3"/>
    <w:rsid w:val="00E2279B"/>
    <w:rsid w:val="00E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9D4"/>
    <w:rPr>
      <w:color w:val="808080"/>
    </w:rPr>
  </w:style>
  <w:style w:type="paragraph" w:customStyle="1" w:styleId="67F0152E971C4DA79932A7ED9343C8C5">
    <w:name w:val="67F0152E971C4DA79932A7ED9343C8C5"/>
    <w:rsid w:val="00E559D4"/>
  </w:style>
  <w:style w:type="paragraph" w:customStyle="1" w:styleId="DCC866B441534560AAD843E1A9A33296">
    <w:name w:val="DCC866B441534560AAD843E1A9A33296"/>
    <w:rsid w:val="00E559D4"/>
  </w:style>
  <w:style w:type="paragraph" w:customStyle="1" w:styleId="BA5986B65DBD40DC9B2D79C2F7450BB0">
    <w:name w:val="BA5986B65DBD40DC9B2D79C2F7450BB0"/>
    <w:rsid w:val="00E559D4"/>
  </w:style>
  <w:style w:type="paragraph" w:customStyle="1" w:styleId="28DC9415DEAD47A7A6FB19D1658CA197">
    <w:name w:val="28DC9415DEAD47A7A6FB19D1658CA197"/>
    <w:rsid w:val="00E559D4"/>
  </w:style>
  <w:style w:type="paragraph" w:customStyle="1" w:styleId="33191068A2FB4A75961B9F673B2B5717">
    <w:name w:val="33191068A2FB4A75961B9F673B2B5717"/>
    <w:rsid w:val="00E55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A67B-AB2C-46CE-841A-68ECF16F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2005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aidata</dc:creator>
  <cp:keywords/>
  <cp:lastModifiedBy>Meriç Batın Bayram</cp:lastModifiedBy>
  <cp:revision>6</cp:revision>
  <dcterms:created xsi:type="dcterms:W3CDTF">2019-11-06T08:53:00Z</dcterms:created>
  <dcterms:modified xsi:type="dcterms:W3CDTF">2022-12-27T10:46:00Z</dcterms:modified>
</cp:coreProperties>
</file>